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6A" w:rsidRPr="0004006A" w:rsidRDefault="0004006A" w:rsidP="0004006A">
      <w:pPr>
        <w:widowControl/>
        <w:shd w:val="clear" w:color="auto" w:fill="FFFFFF"/>
        <w:spacing w:after="210"/>
        <w:jc w:val="left"/>
        <w:outlineLvl w:val="0"/>
        <w:rPr>
          <w:rFonts w:ascii="Microsoft YaHei UI" w:eastAsia="Microsoft YaHei UI" w:hAnsi="Microsoft YaHei UI" w:cs="宋体"/>
          <w:spacing w:val="8"/>
          <w:kern w:val="36"/>
          <w:sz w:val="33"/>
          <w:szCs w:val="33"/>
        </w:rPr>
      </w:pPr>
      <w:r w:rsidRPr="0004006A">
        <w:rPr>
          <w:rFonts w:ascii="Microsoft YaHei UI" w:eastAsia="Microsoft YaHei UI" w:hAnsi="Microsoft YaHei UI" w:cs="宋体" w:hint="eastAsia"/>
          <w:spacing w:val="8"/>
          <w:kern w:val="36"/>
          <w:sz w:val="33"/>
          <w:szCs w:val="33"/>
        </w:rPr>
        <w:t>“第十届金山食品物理加工高端论坛”的通知（第一轮会议通知）</w:t>
      </w:r>
    </w:p>
    <w:p w:rsidR="0004006A" w:rsidRDefault="0004006A" w:rsidP="0004006A">
      <w:r>
        <w:rPr>
          <w:rFonts w:hint="eastAsia"/>
        </w:rPr>
        <w:t>为了加强食品物理加工领域的学术交流，从</w:t>
      </w:r>
      <w:r>
        <w:t>2014年起在中国农村技术开发中心的大力支持下，江苏大学等单位组织召开了九届学术论坛，深入研讨了食品物理加工的基础理论、技术前沿、装备研发、产业化应用、国际合作等关键问题，已经成为食品物理加工领域的品牌性盛会。会议对行业的发展产生了深刻的影响，国家重点研发计划指南、国家自然科学基金关键词库中明确出现了食品物理加工的内容和条目，创办了国际期刊Food Physics，为全国同行开展相关的科学研究和学术交流提供了重要的机遇和平台。</w:t>
      </w:r>
    </w:p>
    <w:p w:rsidR="0004006A" w:rsidRDefault="0004006A" w:rsidP="0004006A"/>
    <w:p w:rsidR="0004006A" w:rsidRDefault="0004006A" w:rsidP="0004006A">
      <w:r>
        <w:rPr>
          <w:rFonts w:hint="eastAsia"/>
        </w:rPr>
        <w:t>为了持续加强国内外专家在食品物理加工理论研究、方法建立、装备开发、产业化推进方面的交流与合作，共同探讨发展趋势，系统总结十年来的研究成果，</w:t>
      </w:r>
      <w:r>
        <w:t>2023年在广州由华南理工大学承办第十届金山食品物理加工研讨会（高端论坛）。会议的主题是“物理强基、回顾创新”。</w:t>
      </w:r>
    </w:p>
    <w:p w:rsidR="0004006A" w:rsidRDefault="0004006A" w:rsidP="0004006A"/>
    <w:p w:rsidR="0004006A" w:rsidRDefault="0004006A" w:rsidP="0004006A">
      <w:r>
        <w:rPr>
          <w:rFonts w:hint="eastAsia"/>
        </w:rPr>
        <w:t>一、会议时间、地点</w:t>
      </w:r>
    </w:p>
    <w:p w:rsidR="0004006A" w:rsidRDefault="0004006A" w:rsidP="0004006A"/>
    <w:p w:rsidR="0004006A" w:rsidRDefault="0004006A" w:rsidP="0004006A">
      <w:r>
        <w:rPr>
          <w:rFonts w:hint="eastAsia"/>
        </w:rPr>
        <w:t>会议时间：</w:t>
      </w:r>
      <w:r>
        <w:t>2023年11月24-26日（24日报到，25日开会，26日离会）</w:t>
      </w:r>
    </w:p>
    <w:p w:rsidR="0004006A" w:rsidRDefault="0004006A" w:rsidP="0004006A"/>
    <w:p w:rsidR="0004006A" w:rsidRDefault="0004006A" w:rsidP="0004006A">
      <w:r>
        <w:rPr>
          <w:rFonts w:hint="eastAsia"/>
        </w:rPr>
        <w:t>会议地点：广州白云国际会议中心</w:t>
      </w:r>
    </w:p>
    <w:p w:rsidR="0004006A" w:rsidRDefault="0004006A" w:rsidP="0004006A"/>
    <w:p w:rsidR="0004006A" w:rsidRDefault="0004006A" w:rsidP="0004006A">
      <w:r>
        <w:rPr>
          <w:rFonts w:hint="eastAsia"/>
        </w:rPr>
        <w:t>住宿地点：广州白云国际会议中心（广州市白云区云城街道白云大道南</w:t>
      </w:r>
      <w:r>
        <w:t>1039-1045号）</w:t>
      </w:r>
    </w:p>
    <w:p w:rsidR="0004006A" w:rsidRDefault="0004006A" w:rsidP="0004006A"/>
    <w:p w:rsidR="0004006A" w:rsidRDefault="0004006A" w:rsidP="0004006A">
      <w:r>
        <w:rPr>
          <w:rFonts w:hint="eastAsia"/>
        </w:rPr>
        <w:t>二、支持单位与主办单位</w:t>
      </w:r>
    </w:p>
    <w:p w:rsidR="0004006A" w:rsidRDefault="0004006A" w:rsidP="0004006A"/>
    <w:p w:rsidR="0004006A" w:rsidRDefault="0004006A" w:rsidP="0004006A">
      <w:r>
        <w:rPr>
          <w:rFonts w:hint="eastAsia"/>
        </w:rPr>
        <w:t>支持单位：中国农村技术开发中心</w:t>
      </w:r>
    </w:p>
    <w:p w:rsidR="0004006A" w:rsidRDefault="0004006A" w:rsidP="0004006A"/>
    <w:p w:rsidR="0004006A" w:rsidRDefault="0004006A" w:rsidP="0004006A">
      <w:r>
        <w:rPr>
          <w:rFonts w:hint="eastAsia"/>
        </w:rPr>
        <w:t>主办单位：江苏大学、华南理工大学</w:t>
      </w:r>
    </w:p>
    <w:p w:rsidR="0004006A" w:rsidRDefault="0004006A" w:rsidP="0004006A"/>
    <w:p w:rsidR="0004006A" w:rsidRDefault="0004006A" w:rsidP="0004006A">
      <w:r>
        <w:rPr>
          <w:rFonts w:hint="eastAsia"/>
        </w:rPr>
        <w:t>协办单位：大连工业大学、佛山科学技术学院</w:t>
      </w:r>
    </w:p>
    <w:p w:rsidR="0004006A" w:rsidRDefault="0004006A" w:rsidP="0004006A"/>
    <w:p w:rsidR="0004006A" w:rsidRDefault="0004006A" w:rsidP="0004006A">
      <w:r>
        <w:rPr>
          <w:rFonts w:hint="eastAsia"/>
        </w:rPr>
        <w:t>三、会议安排与日程</w:t>
      </w:r>
    </w:p>
    <w:p w:rsidR="0004006A" w:rsidRDefault="0004006A" w:rsidP="0004006A"/>
    <w:p w:rsidR="0004006A" w:rsidRDefault="0004006A" w:rsidP="0004006A">
      <w:r>
        <w:t>2023年11月24日报到，11月25日全天开会，11月26日上午离会，主要工作日程如下：</w:t>
      </w:r>
    </w:p>
    <w:p w:rsidR="0004006A" w:rsidRDefault="0004006A" w:rsidP="0004006A"/>
    <w:p w:rsidR="0004006A" w:rsidRDefault="0004006A" w:rsidP="0004006A">
      <w:r>
        <w:t>11月24日下午，16:00-18:00，Food Physics期刊编委研讨会。</w:t>
      </w:r>
    </w:p>
    <w:p w:rsidR="0004006A" w:rsidRDefault="0004006A" w:rsidP="0004006A"/>
    <w:p w:rsidR="0004006A" w:rsidRDefault="0004006A" w:rsidP="0004006A">
      <w:r>
        <w:t>11月25日上午</w:t>
      </w:r>
    </w:p>
    <w:p w:rsidR="0004006A" w:rsidRDefault="0004006A" w:rsidP="0004006A"/>
    <w:p w:rsidR="0004006A" w:rsidRDefault="0004006A" w:rsidP="0004006A">
      <w:r>
        <w:rPr>
          <w:rFonts w:hint="eastAsia"/>
        </w:rPr>
        <w:t>（</w:t>
      </w:r>
      <w:r>
        <w:t>1）领导、院士致辞及合影</w:t>
      </w:r>
    </w:p>
    <w:p w:rsidR="0004006A" w:rsidRDefault="0004006A" w:rsidP="0004006A"/>
    <w:p w:rsidR="0004006A" w:rsidRDefault="0004006A" w:rsidP="0004006A">
      <w:r>
        <w:rPr>
          <w:rFonts w:hint="eastAsia"/>
        </w:rPr>
        <w:t>（</w:t>
      </w:r>
      <w:r>
        <w:t>2）食品物理加工十年成果发布</w:t>
      </w:r>
    </w:p>
    <w:p w:rsidR="0004006A" w:rsidRDefault="0004006A" w:rsidP="0004006A"/>
    <w:p w:rsidR="0004006A" w:rsidRDefault="0004006A" w:rsidP="0004006A">
      <w:r>
        <w:rPr>
          <w:rFonts w:hint="eastAsia"/>
        </w:rPr>
        <w:lastRenderedPageBreak/>
        <w:t>（</w:t>
      </w:r>
      <w:r>
        <w:t>3）Food Physics主编和编委聘书颁发仪式</w:t>
      </w:r>
    </w:p>
    <w:p w:rsidR="0004006A" w:rsidRDefault="0004006A" w:rsidP="0004006A"/>
    <w:p w:rsidR="0004006A" w:rsidRDefault="0004006A" w:rsidP="0004006A">
      <w:r>
        <w:rPr>
          <w:rFonts w:hint="eastAsia"/>
        </w:rPr>
        <w:t>（</w:t>
      </w:r>
      <w:r>
        <w:t>4）大会主旨专家报告</w:t>
      </w:r>
    </w:p>
    <w:p w:rsidR="0004006A" w:rsidRDefault="0004006A" w:rsidP="0004006A"/>
    <w:p w:rsidR="0004006A" w:rsidRDefault="0004006A" w:rsidP="0004006A">
      <w:r>
        <w:t>11月25日下午</w:t>
      </w:r>
    </w:p>
    <w:p w:rsidR="0004006A" w:rsidRDefault="0004006A" w:rsidP="0004006A"/>
    <w:p w:rsidR="0004006A" w:rsidRDefault="0004006A" w:rsidP="0004006A">
      <w:r>
        <w:rPr>
          <w:rFonts w:hint="eastAsia"/>
        </w:rPr>
        <w:t>分论坛专家报告</w:t>
      </w:r>
    </w:p>
    <w:p w:rsidR="0004006A" w:rsidRDefault="0004006A" w:rsidP="0004006A"/>
    <w:p w:rsidR="0004006A" w:rsidRDefault="0004006A" w:rsidP="0004006A">
      <w:r>
        <w:rPr>
          <w:rFonts w:hint="eastAsia"/>
        </w:rPr>
        <w:t>本次论坛采取邀请和自愿报名的方式组织专家报告，重点围绕超高压、超声波、电场、磁场、等离子体、微波、红外线、脉冲强光、射频等在食品加工制造中的应用等内容，研讨食品物理加工科学问题与前沿技术。</w:t>
      </w:r>
    </w:p>
    <w:p w:rsidR="0004006A" w:rsidRDefault="0004006A" w:rsidP="0004006A"/>
    <w:p w:rsidR="0004006A" w:rsidRDefault="0004006A" w:rsidP="0004006A">
      <w:r>
        <w:rPr>
          <w:rFonts w:hint="eastAsia"/>
        </w:rPr>
        <w:t>四、费用标准</w:t>
      </w:r>
    </w:p>
    <w:p w:rsidR="0004006A" w:rsidRDefault="0004006A" w:rsidP="0004006A"/>
    <w:p w:rsidR="0004006A" w:rsidRDefault="0004006A" w:rsidP="0004006A">
      <w:r>
        <w:rPr>
          <w:rFonts w:hint="eastAsia"/>
        </w:rPr>
        <w:t>注册费：</w:t>
      </w:r>
      <w:r>
        <w:t>1500元/人（在校学生：1000元/人），含会务费、资料费、场租费等，住宿统一安排，费用自理。</w:t>
      </w:r>
    </w:p>
    <w:p w:rsidR="0004006A" w:rsidRDefault="0004006A" w:rsidP="0004006A"/>
    <w:p w:rsidR="0004006A" w:rsidRDefault="0004006A" w:rsidP="0004006A">
      <w:r>
        <w:rPr>
          <w:rFonts w:hint="eastAsia"/>
        </w:rPr>
        <w:t>五、联系方式</w:t>
      </w:r>
    </w:p>
    <w:p w:rsidR="0004006A" w:rsidRDefault="0004006A" w:rsidP="0004006A"/>
    <w:p w:rsidR="0004006A" w:rsidRDefault="0004006A" w:rsidP="0004006A">
      <w:r>
        <w:rPr>
          <w:rFonts w:hint="eastAsia"/>
        </w:rPr>
        <w:t>联系人：韩忠（华南理工大学）、任晓锋（江苏大学）</w:t>
      </w:r>
    </w:p>
    <w:p w:rsidR="0004006A" w:rsidRDefault="0004006A" w:rsidP="0004006A"/>
    <w:p w:rsidR="0004006A" w:rsidRDefault="0004006A" w:rsidP="0004006A">
      <w:r>
        <w:rPr>
          <w:rFonts w:hint="eastAsia"/>
        </w:rPr>
        <w:t>电话：</w:t>
      </w:r>
      <w:r>
        <w:t>13416415107、13775362503</w:t>
      </w:r>
    </w:p>
    <w:p w:rsidR="0004006A" w:rsidRDefault="0004006A" w:rsidP="0004006A"/>
    <w:p w:rsidR="001A51E4" w:rsidRDefault="0004006A" w:rsidP="0004006A">
      <w:r>
        <w:rPr>
          <w:rFonts w:hint="eastAsia"/>
        </w:rPr>
        <w:t>邮箱：</w:t>
      </w:r>
      <w:hyperlink r:id="rId4" w:history="1">
        <w:r w:rsidRPr="0091504F">
          <w:rPr>
            <w:rStyle w:val="a3"/>
          </w:rPr>
          <w:t>517896415@qq.com、renxiaofeng@ujs.edu.cn</w:t>
        </w:r>
      </w:hyperlink>
    </w:p>
    <w:p w:rsidR="0004006A" w:rsidRPr="0004006A" w:rsidRDefault="0004006A" w:rsidP="0004006A">
      <w:pPr>
        <w:widowControl/>
        <w:jc w:val="left"/>
        <w:rPr>
          <w:rFonts w:ascii="宋体" w:eastAsia="宋体" w:hAnsi="宋体" w:cs="宋体"/>
          <w:kern w:val="0"/>
          <w:sz w:val="24"/>
          <w:szCs w:val="24"/>
        </w:rPr>
      </w:pPr>
      <w:r w:rsidRPr="0004006A">
        <w:rPr>
          <w:rFonts w:ascii="宋体" w:eastAsia="宋体" w:hAnsi="宋体" w:cs="宋体"/>
          <w:noProof/>
          <w:kern w:val="0"/>
          <w:sz w:val="24"/>
          <w:szCs w:val="24"/>
        </w:rPr>
        <w:lastRenderedPageBreak/>
        <w:drawing>
          <wp:inline distT="0" distB="0" distL="0" distR="0">
            <wp:extent cx="5242627" cy="5190793"/>
            <wp:effectExtent l="0" t="0" r="0" b="0"/>
            <wp:docPr id="1" name="图片 1" descr="C:\Users\dell\AppData\Roaming\Tencent\Users\44063598\QQ\WinTemp\RichOle\WD]E]R1~@(~6](U2G5}03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Roaming\Tencent\Users\44063598\QQ\WinTemp\RichOle\WD]E]R1~@(~6](U2G5}03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9146" cy="5217050"/>
                    </a:xfrm>
                    <a:prstGeom prst="rect">
                      <a:avLst/>
                    </a:prstGeom>
                    <a:noFill/>
                    <a:ln>
                      <a:noFill/>
                    </a:ln>
                  </pic:spPr>
                </pic:pic>
              </a:graphicData>
            </a:graphic>
          </wp:inline>
        </w:drawing>
      </w:r>
    </w:p>
    <w:p w:rsidR="0004006A" w:rsidRPr="0004006A" w:rsidRDefault="0004006A" w:rsidP="0004006A">
      <w:pPr>
        <w:widowControl/>
        <w:jc w:val="left"/>
        <w:rPr>
          <w:rFonts w:ascii="宋体" w:eastAsia="宋体" w:hAnsi="宋体" w:cs="宋体"/>
          <w:kern w:val="0"/>
          <w:sz w:val="24"/>
          <w:szCs w:val="24"/>
        </w:rPr>
      </w:pPr>
      <w:r w:rsidRPr="0004006A">
        <w:rPr>
          <w:rFonts w:ascii="宋体" w:eastAsia="宋体" w:hAnsi="宋体" w:cs="宋体"/>
          <w:noProof/>
          <w:kern w:val="0"/>
          <w:sz w:val="24"/>
          <w:szCs w:val="24"/>
        </w:rPr>
        <w:lastRenderedPageBreak/>
        <w:drawing>
          <wp:inline distT="0" distB="0" distL="0" distR="0" wp14:anchorId="24B162A6" wp14:editId="0C0D0A91">
            <wp:extent cx="5150887" cy="6191250"/>
            <wp:effectExtent l="0" t="0" r="0" b="0"/>
            <wp:docPr id="3" name="图片 3" descr="C:\Users\dell\AppData\Roaming\Tencent\Users\44063598\QQ\WinTemp\RichOle\DY8EJ}5__@EOXWX5OK3I)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Roaming\Tencent\Users\44063598\QQ\WinTemp\RichOle\DY8EJ}5__@EOXWX5OK3I)5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9190" cy="6213250"/>
                    </a:xfrm>
                    <a:prstGeom prst="rect">
                      <a:avLst/>
                    </a:prstGeom>
                    <a:noFill/>
                    <a:ln>
                      <a:noFill/>
                    </a:ln>
                  </pic:spPr>
                </pic:pic>
              </a:graphicData>
            </a:graphic>
          </wp:inline>
        </w:drawing>
      </w:r>
    </w:p>
    <w:p w:rsidR="0004006A" w:rsidRPr="0004006A" w:rsidRDefault="0004006A" w:rsidP="0004006A">
      <w:r>
        <w:rPr>
          <w:rFonts w:hint="eastAsia"/>
          <w:spacing w:val="8"/>
          <w:sz w:val="26"/>
          <w:szCs w:val="26"/>
          <w:shd w:val="clear" w:color="auto" w:fill="FFFFFF"/>
        </w:rPr>
        <w:t>请将上述信息表发至会议指定邮箱（517896415@qq.com），电话13416415107。</w:t>
      </w:r>
      <w:bookmarkStart w:id="0" w:name="_GoBack"/>
      <w:bookmarkEnd w:id="0"/>
    </w:p>
    <w:sectPr w:rsidR="0004006A" w:rsidRPr="00040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8B"/>
    <w:rsid w:val="0004006A"/>
    <w:rsid w:val="001A51E4"/>
    <w:rsid w:val="0080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2863"/>
  <w15:chartTrackingRefBased/>
  <w15:docId w15:val="{2E1FE9A5-53BE-45BB-8E82-B07743ED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4006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06A"/>
    <w:rPr>
      <w:rFonts w:ascii="宋体" w:eastAsia="宋体" w:hAnsi="宋体" w:cs="宋体"/>
      <w:b/>
      <w:bCs/>
      <w:kern w:val="36"/>
      <w:sz w:val="48"/>
      <w:szCs w:val="48"/>
    </w:rPr>
  </w:style>
  <w:style w:type="character" w:styleId="a3">
    <w:name w:val="Hyperlink"/>
    <w:basedOn w:val="a0"/>
    <w:uiPriority w:val="99"/>
    <w:unhideWhenUsed/>
    <w:rsid w:val="000400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54208">
      <w:bodyDiv w:val="1"/>
      <w:marLeft w:val="0"/>
      <w:marRight w:val="0"/>
      <w:marTop w:val="0"/>
      <w:marBottom w:val="0"/>
      <w:divBdr>
        <w:top w:val="none" w:sz="0" w:space="0" w:color="auto"/>
        <w:left w:val="none" w:sz="0" w:space="0" w:color="auto"/>
        <w:bottom w:val="none" w:sz="0" w:space="0" w:color="auto"/>
        <w:right w:val="none" w:sz="0" w:space="0" w:color="auto"/>
      </w:divBdr>
      <w:divsChild>
        <w:div w:id="1465276390">
          <w:marLeft w:val="0"/>
          <w:marRight w:val="0"/>
          <w:marTop w:val="0"/>
          <w:marBottom w:val="0"/>
          <w:divBdr>
            <w:top w:val="none" w:sz="0" w:space="0" w:color="auto"/>
            <w:left w:val="none" w:sz="0" w:space="0" w:color="auto"/>
            <w:bottom w:val="none" w:sz="0" w:space="0" w:color="auto"/>
            <w:right w:val="none" w:sz="0" w:space="0" w:color="auto"/>
          </w:divBdr>
        </w:div>
      </w:divsChild>
    </w:div>
    <w:div w:id="1277907753">
      <w:bodyDiv w:val="1"/>
      <w:marLeft w:val="0"/>
      <w:marRight w:val="0"/>
      <w:marTop w:val="0"/>
      <w:marBottom w:val="0"/>
      <w:divBdr>
        <w:top w:val="none" w:sz="0" w:space="0" w:color="auto"/>
        <w:left w:val="none" w:sz="0" w:space="0" w:color="auto"/>
        <w:bottom w:val="none" w:sz="0" w:space="0" w:color="auto"/>
        <w:right w:val="none" w:sz="0" w:space="0" w:color="auto"/>
      </w:divBdr>
      <w:divsChild>
        <w:div w:id="1785147601">
          <w:marLeft w:val="0"/>
          <w:marRight w:val="0"/>
          <w:marTop w:val="0"/>
          <w:marBottom w:val="0"/>
          <w:divBdr>
            <w:top w:val="none" w:sz="0" w:space="0" w:color="auto"/>
            <w:left w:val="none" w:sz="0" w:space="0" w:color="auto"/>
            <w:bottom w:val="none" w:sz="0" w:space="0" w:color="auto"/>
            <w:right w:val="none" w:sz="0" w:space="0" w:color="auto"/>
          </w:divBdr>
        </w:div>
      </w:divsChild>
    </w:div>
    <w:div w:id="163972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517896415@qq.com&#12289;renxiaofeng@ujs.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2023-10-23T00:35:00Z</dcterms:created>
  <dcterms:modified xsi:type="dcterms:W3CDTF">2023-10-23T00:37:00Z</dcterms:modified>
</cp:coreProperties>
</file>